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bookmarkStart w:id="0" w:name="_GoBack"/>
      <w:bookmarkEnd w:id="0"/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D87">
        <w:rPr>
          <w:i/>
          <w:sz w:val="96"/>
          <w:szCs w:val="96"/>
          <w:u w:val="single"/>
        </w:rPr>
        <w:t>M    Městys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31181760" w:rsidR="001816E0" w:rsidRDefault="004234B5" w:rsidP="001816E0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Dne 15</w:t>
      </w:r>
      <w:r w:rsidR="008724D3">
        <w:rPr>
          <w:i/>
          <w:sz w:val="32"/>
          <w:szCs w:val="32"/>
        </w:rPr>
        <w:t xml:space="preserve">. </w:t>
      </w:r>
      <w:r w:rsidR="00281F15">
        <w:rPr>
          <w:i/>
          <w:sz w:val="32"/>
          <w:szCs w:val="32"/>
        </w:rPr>
        <w:t>6</w:t>
      </w:r>
      <w:r w:rsidR="008724D3">
        <w:rPr>
          <w:i/>
          <w:sz w:val="32"/>
          <w:szCs w:val="32"/>
        </w:rPr>
        <w:t>. 2017</w:t>
      </w:r>
      <w:r w:rsidR="00B07835">
        <w:rPr>
          <w:i/>
          <w:sz w:val="32"/>
          <w:szCs w:val="32"/>
        </w:rPr>
        <w:t xml:space="preserve"> v 17</w:t>
      </w:r>
      <w:r w:rsidR="001816E0" w:rsidRPr="001816E0">
        <w:rPr>
          <w:i/>
          <w:sz w:val="32"/>
          <w:szCs w:val="32"/>
        </w:rPr>
        <w:t xml:space="preserve">.00 hod. se koná v budově Úřadu městyse Včelákova </w:t>
      </w:r>
      <w:r w:rsidR="00281F15">
        <w:rPr>
          <w:b/>
          <w:i/>
          <w:sz w:val="32"/>
          <w:szCs w:val="32"/>
        </w:rPr>
        <w:t>18</w:t>
      </w:r>
      <w:r w:rsidR="002E7E52">
        <w:rPr>
          <w:b/>
          <w:i/>
          <w:sz w:val="32"/>
          <w:szCs w:val="32"/>
        </w:rPr>
        <w:t xml:space="preserve">. VEŘEJNÉ ZASEDÁNÍ </w:t>
      </w:r>
      <w:r w:rsidR="001816E0" w:rsidRPr="001D2D87">
        <w:rPr>
          <w:b/>
          <w:i/>
          <w:sz w:val="32"/>
          <w:szCs w:val="32"/>
        </w:rPr>
        <w:t>ZASTUPITELSTVA MĚSTYSE.</w:t>
      </w:r>
    </w:p>
    <w:p w14:paraId="4F31204D" w14:textId="77777777" w:rsidR="00281F15" w:rsidRDefault="00281F15" w:rsidP="001816E0">
      <w:pPr>
        <w:rPr>
          <w:b/>
          <w:i/>
          <w:sz w:val="32"/>
          <w:szCs w:val="32"/>
        </w:rPr>
      </w:pPr>
    </w:p>
    <w:p w14:paraId="4EABD376" w14:textId="77777777" w:rsidR="00281F15" w:rsidRDefault="00281F15" w:rsidP="001816E0">
      <w:pPr>
        <w:rPr>
          <w:i/>
          <w:sz w:val="32"/>
          <w:szCs w:val="32"/>
        </w:rPr>
      </w:pPr>
    </w:p>
    <w:p w14:paraId="56B4D976" w14:textId="77777777" w:rsidR="00B07835" w:rsidRDefault="00B07835" w:rsidP="00B0783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Program:</w:t>
      </w:r>
    </w:p>
    <w:p w14:paraId="56B4D977" w14:textId="77777777" w:rsidR="00B07835" w:rsidRPr="004E6E5A" w:rsidRDefault="00906FE0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 xml:space="preserve">Zpráva starosty </w:t>
      </w:r>
    </w:p>
    <w:p w14:paraId="6A2F0094" w14:textId="2DC3E7A4" w:rsidR="004E6E5A" w:rsidRPr="004E6E5A" w:rsidRDefault="004E6E5A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Závěrečný účet městyse 2016</w:t>
      </w:r>
    </w:p>
    <w:p w14:paraId="3A9FB213" w14:textId="1B7F49B6" w:rsidR="004E6E5A" w:rsidRPr="00906FE0" w:rsidRDefault="004E6E5A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Rozpočtová opatření</w:t>
      </w:r>
    </w:p>
    <w:p w14:paraId="56B4D978" w14:textId="77777777" w:rsidR="00906FE0" w:rsidRPr="0062098A" w:rsidRDefault="00F021B3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Záměry městyse (úřední deska)</w:t>
      </w:r>
    </w:p>
    <w:p w14:paraId="56B4D979" w14:textId="77777777" w:rsidR="00B07835" w:rsidRPr="003D3E26" w:rsidRDefault="00F021B3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Byty, smlouvy, opravy</w:t>
      </w:r>
    </w:p>
    <w:p w14:paraId="56B4D97A" w14:textId="0303AD8F" w:rsidR="003D3E26" w:rsidRPr="003D3E26" w:rsidRDefault="00281F15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Pojištění ČOV</w:t>
      </w:r>
    </w:p>
    <w:p w14:paraId="56B4D97B" w14:textId="0A9D5499" w:rsidR="003D3E26" w:rsidRPr="0099591D" w:rsidRDefault="00281F15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Pošta Partner</w:t>
      </w:r>
    </w:p>
    <w:p w14:paraId="56B4D97C" w14:textId="597BBE6D" w:rsidR="003D3E26" w:rsidRPr="003D3E26" w:rsidRDefault="00281F15" w:rsidP="0099591D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Komunikace Střítež</w:t>
      </w:r>
    </w:p>
    <w:p w14:paraId="56B4D97E" w14:textId="32D27722" w:rsidR="00CA6355" w:rsidRPr="002E7E52" w:rsidRDefault="00281F15" w:rsidP="00281F1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Pozemky</w:t>
      </w:r>
    </w:p>
    <w:p w14:paraId="56B4D97F" w14:textId="77777777" w:rsidR="00B07835" w:rsidRDefault="00B07835" w:rsidP="00B07835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Různé</w:t>
      </w: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6F055520" w:rsidR="00C42D2F" w:rsidRDefault="001D2D87">
      <w:pPr>
        <w:rPr>
          <w:sz w:val="28"/>
          <w:szCs w:val="28"/>
        </w:rPr>
      </w:pPr>
      <w:r>
        <w:rPr>
          <w:sz w:val="28"/>
          <w:szCs w:val="28"/>
        </w:rPr>
        <w:t xml:space="preserve">Libor Doležal                                                                    </w:t>
      </w:r>
      <w:r w:rsidR="004E6E5A">
        <w:rPr>
          <w:sz w:val="28"/>
          <w:szCs w:val="28"/>
        </w:rPr>
        <w:t xml:space="preserve">                      Jan Pejcha</w:t>
      </w:r>
    </w:p>
    <w:p w14:paraId="56B4D984" w14:textId="77777777" w:rsidR="001D2D87" w:rsidRDefault="001D2D87">
      <w:pPr>
        <w:rPr>
          <w:sz w:val="28"/>
          <w:szCs w:val="28"/>
        </w:rPr>
      </w:pPr>
      <w:r>
        <w:rPr>
          <w:sz w:val="28"/>
          <w:szCs w:val="28"/>
        </w:rPr>
        <w:t>místostarosta                                                                                         starosta</w:t>
      </w:r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758F47ED" w:rsidR="00C42D2F" w:rsidRDefault="002E072D">
      <w:pPr>
        <w:tabs>
          <w:tab w:val="left" w:pos="285"/>
          <w:tab w:val="center" w:pos="7002"/>
        </w:tabs>
        <w:rPr>
          <w:b/>
        </w:rPr>
      </w:pPr>
      <w:r>
        <w:tab/>
        <w:t>Vyvěšeno:    7</w:t>
      </w:r>
      <w:r w:rsidR="0099591D">
        <w:t xml:space="preserve">. </w:t>
      </w:r>
      <w:r w:rsidR="004E6E5A">
        <w:t>6</w:t>
      </w:r>
      <w:r w:rsidR="0099591D">
        <w:t>. 2017</w:t>
      </w:r>
      <w:r w:rsidR="002671DC">
        <w:t xml:space="preserve">  </w:t>
      </w:r>
      <w:r w:rsidR="0011350B">
        <w:t xml:space="preserve">                                                                                   Sejmuto:</w:t>
      </w:r>
      <w:r w:rsidR="002671DC">
        <w:t xml:space="preserve">     </w:t>
      </w:r>
      <w:r w:rsidR="004234B5">
        <w:t>15</w:t>
      </w:r>
      <w:r w:rsidR="004E6E5A">
        <w:t>.</w:t>
      </w:r>
      <w:r w:rsidR="00281F15">
        <w:t xml:space="preserve"> 6</w:t>
      </w:r>
      <w:r w:rsidR="0099591D">
        <w:t>. 2017</w:t>
      </w:r>
      <w:r w:rsidR="002671DC">
        <w:t xml:space="preserve"> 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elektronicky                                                                                      </w:t>
      </w:r>
      <w:r w:rsidR="0011350B">
        <w:rPr>
          <w:b/>
        </w:rPr>
        <w:t xml:space="preserve"> I elektronicky</w:t>
      </w:r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56874"/>
    <w:rsid w:val="0010204F"/>
    <w:rsid w:val="0011350B"/>
    <w:rsid w:val="00142D68"/>
    <w:rsid w:val="001816E0"/>
    <w:rsid w:val="001D2D87"/>
    <w:rsid w:val="002671DC"/>
    <w:rsid w:val="00281F15"/>
    <w:rsid w:val="002E072D"/>
    <w:rsid w:val="002E7E52"/>
    <w:rsid w:val="00300DC9"/>
    <w:rsid w:val="003D3E26"/>
    <w:rsid w:val="00411AF5"/>
    <w:rsid w:val="004234B5"/>
    <w:rsid w:val="004E6E5A"/>
    <w:rsid w:val="0062098A"/>
    <w:rsid w:val="006820A9"/>
    <w:rsid w:val="006C0B77"/>
    <w:rsid w:val="007C5460"/>
    <w:rsid w:val="008724D3"/>
    <w:rsid w:val="00906FE0"/>
    <w:rsid w:val="0099591D"/>
    <w:rsid w:val="00A37C63"/>
    <w:rsid w:val="00A41ED8"/>
    <w:rsid w:val="00A73C96"/>
    <w:rsid w:val="00AA31A1"/>
    <w:rsid w:val="00B07835"/>
    <w:rsid w:val="00BE5007"/>
    <w:rsid w:val="00C42D2F"/>
    <w:rsid w:val="00CA6355"/>
    <w:rsid w:val="00CB3E71"/>
    <w:rsid w:val="00D06F73"/>
    <w:rsid w:val="00D51BBF"/>
    <w:rsid w:val="00D82E02"/>
    <w:rsid w:val="00F021B3"/>
    <w:rsid w:val="00F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C2E64677-1423-4E8B-845A-FB66FFD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51FD-8CF1-4760-9E1B-16E1DD3E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Marcela Blažková</cp:lastModifiedBy>
  <cp:revision>2</cp:revision>
  <cp:lastPrinted>2017-05-29T11:31:00Z</cp:lastPrinted>
  <dcterms:created xsi:type="dcterms:W3CDTF">2017-06-12T14:38:00Z</dcterms:created>
  <dcterms:modified xsi:type="dcterms:W3CDTF">2017-06-12T14:38:00Z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